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73" w:rsidRDefault="00F41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</w:t>
      </w:r>
      <w:bookmarkStart w:id="0" w:name="_GoBack"/>
      <w:bookmarkEnd w:id="0"/>
    </w:p>
    <w:p w:rsidR="00E05D6C" w:rsidRDefault="000F5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самостоятельной работы по разделу «Оптика». Составить конспект по следующим темам, подготовиться к зачётной работе.</w:t>
      </w:r>
    </w:p>
    <w:p w:rsidR="000F582B" w:rsidRDefault="000F5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1.Законы отражения и преломления. Полное внутреннее отражение.</w:t>
      </w:r>
    </w:p>
    <w:p w:rsidR="000F582B" w:rsidRDefault="000F5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2.Дисперсия света. Спектры и спектральные аппараты. Спектральный анализ.</w:t>
      </w:r>
    </w:p>
    <w:p w:rsidR="000F582B" w:rsidRDefault="000F5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3.Интерференция света. Цвета тонких плёнок. </w:t>
      </w:r>
    </w:p>
    <w:p w:rsidR="000F582B" w:rsidRDefault="000F5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4.Дифракция света. Дифракционная решётка.</w:t>
      </w:r>
    </w:p>
    <w:p w:rsidR="000F582B" w:rsidRDefault="000F5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3579D">
        <w:rPr>
          <w:rFonts w:ascii="Times New Roman" w:hAnsi="Times New Roman" w:cs="Times New Roman"/>
          <w:sz w:val="28"/>
          <w:szCs w:val="28"/>
        </w:rPr>
        <w:t>Шкала электромагнитных волн. Свойства инфракрасных, ультрафиолетовых, рентгеновских лучей.</w:t>
      </w:r>
    </w:p>
    <w:p w:rsidR="0063579D" w:rsidRDefault="00635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В.Ф. Дмитриева «Физика», Интернет уроки, ЯКласс.</w:t>
      </w:r>
    </w:p>
    <w:p w:rsidR="00D14973" w:rsidRPr="00D14973" w:rsidRDefault="00D14973">
      <w:pPr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 w:rsidRPr="00D14973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Преподаватель: Л.В. Митюшенко. Обратная связь: </w:t>
      </w:r>
      <w:hyperlink r:id="rId5" w:history="1">
        <w:r w:rsidRPr="00D14973">
          <w:rPr>
            <w:rStyle w:val="a3"/>
            <w:rFonts w:ascii="yandex-sans" w:hAnsi="yandex-sans"/>
            <w:sz w:val="28"/>
            <w:szCs w:val="28"/>
            <w:shd w:val="clear" w:color="auto" w:fill="FFFFFF"/>
          </w:rPr>
          <w:t>m.gennadii27@mail.ru</w:t>
        </w:r>
      </w:hyperlink>
    </w:p>
    <w:p w:rsidR="00D14973" w:rsidRPr="000F582B" w:rsidRDefault="00D14973">
      <w:pPr>
        <w:rPr>
          <w:rFonts w:ascii="Times New Roman" w:hAnsi="Times New Roman" w:cs="Times New Roman"/>
          <w:sz w:val="28"/>
          <w:szCs w:val="28"/>
        </w:rPr>
      </w:pPr>
    </w:p>
    <w:sectPr w:rsidR="00D14973" w:rsidRPr="000F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9B"/>
    <w:rsid w:val="000F582B"/>
    <w:rsid w:val="0063579D"/>
    <w:rsid w:val="00CC779B"/>
    <w:rsid w:val="00D14973"/>
    <w:rsid w:val="00E05D6C"/>
    <w:rsid w:val="00F4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9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9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gennadii2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dcterms:created xsi:type="dcterms:W3CDTF">2020-03-27T03:36:00Z</dcterms:created>
  <dcterms:modified xsi:type="dcterms:W3CDTF">2020-03-27T03:36:00Z</dcterms:modified>
</cp:coreProperties>
</file>